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D8B" w:rsidRDefault="003E1C30" w:rsidP="003E1C30">
      <w:pPr>
        <w:spacing w:line="360" w:lineRule="auto"/>
        <w:jc w:val="center"/>
        <w:rPr>
          <w:rFonts w:ascii="Times New Roman" w:hAnsi="Times New Roman" w:cs="Times New Roman"/>
          <w:b/>
          <w:sz w:val="36"/>
          <w:szCs w:val="36"/>
        </w:rPr>
      </w:pPr>
      <w:r w:rsidRPr="003E1C30">
        <w:rPr>
          <w:rFonts w:ascii="Times New Roman" w:hAnsi="Times New Roman" w:cs="Times New Roman"/>
          <w:b/>
          <w:sz w:val="36"/>
          <w:szCs w:val="36"/>
        </w:rPr>
        <w:t xml:space="preserve">Dichiarazione ai sensi dell’art. 47 del DPR 445/2000 e </w:t>
      </w:r>
      <w:r w:rsidR="009A1A14">
        <w:rPr>
          <w:rFonts w:ascii="Times New Roman" w:hAnsi="Times New Roman" w:cs="Times New Roman"/>
          <w:b/>
          <w:sz w:val="36"/>
          <w:szCs w:val="36"/>
        </w:rPr>
        <w:t>ss.mm.ii.</w:t>
      </w:r>
    </w:p>
    <w:p w:rsidR="003E1C30" w:rsidRPr="003E1C30" w:rsidRDefault="003E1C30" w:rsidP="003E1C30">
      <w:p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Il sottoscritto _______________________, in relazione alla procedura di gara per l’affidamento del Servizio di raccolta e trasporto dei rifiuti urbani nel Comune di Turi, mediante procedura aperta ai sensi dell'art. 71 del D. Lgs. n. 36/2023 da aggiudicarsi con il criterio dell'offerta economicamente più vantaggiosa ai sensi dell'art. 108, comma 2 lett. a) del succitato D. Lgs. n. 36/2023, con la presente, dichiara espressamente di accettare la nomina di cui sopra.</w:t>
      </w:r>
    </w:p>
    <w:p w:rsidR="003E1C30" w:rsidRPr="003E1C30" w:rsidRDefault="003E1C30" w:rsidP="003E1C30">
      <w:p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Ai sensi degli articoli 46 e 47 del D.P.R. 28 dicembre 2000, n. 445, dichiara altresì, in conformità a quanto previsto dell’art. 93, comma 5, lettera c) del D. Lgs. n. 36/2023:</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accettare integralmente tutte le norme e le condizioni stabilite dal Comune di Turi nell'avviso pubblico di cui all’oggetto incluso il compenso forfettario ed omnicomprensivo stabilito per l’incarico da affidare;</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non aver svolto né di svolgere alcuna altra funzione o incarico tecnico o amministrativo relativamente al contratto del cui affidamento si tratta;</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non aver ricoperto cariche di pubblico amministratore di questa Stazione Appaltante nel biennio antecedente all’indizione della presente procedura di gara;</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non aver concorso, in qualità di membro di commissione giudicatrice, all’approvazione di atti dichiarati illegittimi, con dolo o colpa grave accertata in sede giurisdizionale con sentenza non sospesa, ai sensi dell’art. 35-bis del D. Lgs n. 165/2001;</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non essere a conoscenza, al momento dell’assunzione dell’incarico di Commissario della gara in oggetto, della sussistenza di alcuna situazione che ai sensi dell’art. 51 del codice di procedura civile comporti l’obbligo di astensione dalla partecipazione alla Commissione;</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non essere stato condannato, neppure con sentenza non passata in giudicato, per i reati previsti nel capo I del titolo II del libro secondo del codice penale ai sensi dell’art. 35-bis, comma 1, lett. c) del D. Lgs. 165/2001;</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non essere, pertanto, nelle condizioni di incompatibilità di cui alla legge 190/2012 e al D. Lgs. 39/2013 ai fini della nomina a componente della commissione giudicatrice della gara sopra indicata;</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impegnarsi, qualora in un momento successivo all’assunzione dell’incarico, sopraggiunga una delle condizioni di incompatibilità di cui alle predette norme, ovvero una situazione (o la conoscenza della sussistenza di una situazione) di conflitto di interessi, anche potenziale, a darne notizia agli altri componenti della commissione e ad astenersi dalla funzione;</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essere consapevole delle sanzioni penali previste dall’art. 76 del D.P.R. 445/2000 in caso di dichiarazioni mendaci;</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essere informato che, ai sensi e per gli effetti di cui al D. Lgs. 196/2003, i dati personali raccolti sono acquisiti esclusivamente al fine della prevenzione di eventuali conflitti di interesse e saranno trattati, anche con strumenti informatici, esclusivamente nell'ambito del procedimento per il quale la presente dichiarazione viene resa;</w:t>
      </w:r>
    </w:p>
    <w:p w:rsidR="003E1C30" w:rsidRPr="003E1C30" w:rsidRDefault="003E1C30" w:rsidP="003E1C30">
      <w:pPr>
        <w:pStyle w:val="Paragrafoelenco"/>
        <w:numPr>
          <w:ilvl w:val="0"/>
          <w:numId w:val="1"/>
        </w:numPr>
        <w:spacing w:line="240" w:lineRule="auto"/>
        <w:jc w:val="both"/>
        <w:rPr>
          <w:rFonts w:ascii="Times New Roman" w:hAnsi="Times New Roman" w:cs="Times New Roman"/>
          <w:sz w:val="24"/>
          <w:szCs w:val="36"/>
        </w:rPr>
      </w:pPr>
      <w:r w:rsidRPr="003E1C30">
        <w:rPr>
          <w:rFonts w:ascii="Times New Roman" w:hAnsi="Times New Roman" w:cs="Times New Roman"/>
          <w:sz w:val="24"/>
          <w:szCs w:val="36"/>
        </w:rPr>
        <w:t>di essere informato che la presente dichiarazione ed il proprio curriculum vitae saranno pubblicati su piattaforme informatiche di pubblicità di gara.</w:t>
      </w:r>
    </w:p>
    <w:p w:rsidR="009A1A14" w:rsidRDefault="009A1A14" w:rsidP="003E1C30">
      <w:pPr>
        <w:spacing w:line="360" w:lineRule="auto"/>
        <w:jc w:val="both"/>
        <w:rPr>
          <w:rFonts w:ascii="Times New Roman" w:hAnsi="Times New Roman" w:cs="Times New Roman"/>
          <w:sz w:val="24"/>
          <w:szCs w:val="36"/>
        </w:rPr>
      </w:pPr>
    </w:p>
    <w:p w:rsidR="003E1C30" w:rsidRPr="003E1C30" w:rsidRDefault="003E1C30" w:rsidP="003E1C30">
      <w:pPr>
        <w:spacing w:line="360" w:lineRule="auto"/>
        <w:jc w:val="both"/>
        <w:rPr>
          <w:rFonts w:ascii="Times New Roman" w:hAnsi="Times New Roman" w:cs="Times New Roman"/>
          <w:sz w:val="24"/>
          <w:szCs w:val="36"/>
        </w:rPr>
      </w:pPr>
      <w:bookmarkStart w:id="0" w:name="_GoBack"/>
      <w:bookmarkEnd w:id="0"/>
      <w:r w:rsidRPr="003E1C30">
        <w:rPr>
          <w:rFonts w:ascii="Times New Roman" w:hAnsi="Times New Roman" w:cs="Times New Roman"/>
          <w:sz w:val="24"/>
          <w:szCs w:val="36"/>
        </w:rPr>
        <w:t xml:space="preserve">data, ____________________ </w:t>
      </w:r>
    </w:p>
    <w:p w:rsidR="003E1C30" w:rsidRPr="003E1C30" w:rsidRDefault="003E1C30" w:rsidP="003E1C30">
      <w:pPr>
        <w:spacing w:line="360" w:lineRule="auto"/>
        <w:jc w:val="both"/>
        <w:rPr>
          <w:rFonts w:ascii="Times New Roman" w:hAnsi="Times New Roman" w:cs="Times New Roman"/>
          <w:sz w:val="24"/>
          <w:szCs w:val="36"/>
        </w:rPr>
      </w:pPr>
      <w:r w:rsidRPr="003E1C30">
        <w:rPr>
          <w:rFonts w:ascii="Times New Roman" w:hAnsi="Times New Roman" w:cs="Times New Roman"/>
          <w:sz w:val="24"/>
          <w:szCs w:val="36"/>
        </w:rPr>
        <w:t xml:space="preserve">                                                                                                                                      FIRMA</w:t>
      </w:r>
    </w:p>
    <w:p w:rsidR="003E1C30" w:rsidRPr="003E1C30" w:rsidRDefault="003E1C30" w:rsidP="003E1C30">
      <w:pPr>
        <w:spacing w:line="360" w:lineRule="auto"/>
        <w:jc w:val="right"/>
        <w:rPr>
          <w:rFonts w:ascii="Times New Roman" w:hAnsi="Times New Roman" w:cs="Times New Roman"/>
          <w:sz w:val="24"/>
          <w:szCs w:val="36"/>
        </w:rPr>
      </w:pPr>
      <w:r w:rsidRPr="003E1C30">
        <w:rPr>
          <w:rFonts w:ascii="Times New Roman" w:hAnsi="Times New Roman" w:cs="Times New Roman"/>
          <w:sz w:val="24"/>
          <w:szCs w:val="36"/>
        </w:rPr>
        <w:t>____________________</w:t>
      </w:r>
    </w:p>
    <w:sectPr w:rsidR="003E1C30" w:rsidRPr="003E1C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44F5A"/>
    <w:multiLevelType w:val="hybridMultilevel"/>
    <w:tmpl w:val="0292DE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5FF"/>
    <w:rsid w:val="001E7D8B"/>
    <w:rsid w:val="003E1C30"/>
    <w:rsid w:val="004825FF"/>
    <w:rsid w:val="009A1A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9AF7"/>
  <w15:chartTrackingRefBased/>
  <w15:docId w15:val="{6A095788-DA4A-44A3-A354-D993C08F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E1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502</Words>
  <Characters>2867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Word</dc:creator>
  <cp:keywords/>
  <dc:description/>
  <cp:lastModifiedBy>Microsoft Word</cp:lastModifiedBy>
  <cp:revision>3</cp:revision>
  <dcterms:created xsi:type="dcterms:W3CDTF">2024-10-14T07:27:00Z</dcterms:created>
  <dcterms:modified xsi:type="dcterms:W3CDTF">2024-10-17T07:00:00Z</dcterms:modified>
</cp:coreProperties>
</file>